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DA" w:rsidRDefault="00A86EDA" w:rsidP="00A86E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A86EDA" w:rsidRDefault="00A86EDA" w:rsidP="00A86E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p w:rsidR="00A86EDA" w:rsidRDefault="00A86EDA" w:rsidP="00A86E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(100 баллов)</w:t>
      </w:r>
    </w:p>
    <w:p w:rsidR="00A86EDA" w:rsidRDefault="00A86EDA" w:rsidP="00A86E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(80 мин)</w:t>
      </w:r>
    </w:p>
    <w:p w:rsidR="00A86EDA" w:rsidRDefault="00A86EDA" w:rsidP="00A86E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A86EDA" w:rsidRDefault="00A86EDA" w:rsidP="00A86ED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1. (8 баллов) Выберите все правильные ответы. Запишите их в таблицу.</w:t>
      </w:r>
    </w:p>
    <w:p w:rsidR="00A86EDA" w:rsidRDefault="00A86EDA" w:rsidP="00A86EDA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09" w:type="dxa"/>
        <w:tblLook w:val="04A0"/>
      </w:tblPr>
      <w:tblGrid>
        <w:gridCol w:w="1138"/>
        <w:gridCol w:w="1109"/>
        <w:gridCol w:w="1101"/>
        <w:gridCol w:w="1100"/>
        <w:gridCol w:w="1099"/>
        <w:gridCol w:w="1101"/>
        <w:gridCol w:w="1112"/>
        <w:gridCol w:w="1102"/>
      </w:tblGrid>
      <w:tr w:rsidR="00A86EDA" w:rsidTr="00A86E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86EDA" w:rsidTr="00A86ED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абвд</w:t>
            </w:r>
            <w:proofErr w:type="spellEnd"/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бг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6EDA" w:rsidRDefault="00A86EDA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</w:tbl>
    <w:p w:rsidR="005D1A36" w:rsidRDefault="00A86E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полностью верно заполненную графу.</w:t>
      </w:r>
    </w:p>
    <w:p w:rsidR="00A86EDA" w:rsidRDefault="00A86EDA">
      <w:pPr>
        <w:rPr>
          <w:rFonts w:ascii="Times New Roman" w:hAnsi="Times New Roman" w:cs="Times New Roman"/>
          <w:sz w:val="24"/>
          <w:szCs w:val="24"/>
        </w:rPr>
      </w:pPr>
    </w:p>
    <w:p w:rsidR="00A86EDA" w:rsidRDefault="00A86EDA" w:rsidP="00A86EDA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2. (9 баллов) Что объединяет понятия, образующие каждый из представленных рядов? Дайте краткий ответ.</w:t>
      </w:r>
    </w:p>
    <w:p w:rsidR="00A86EDA" w:rsidRDefault="00A86EDA" w:rsidP="00A86EDA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p w:rsidR="00A86EDA" w:rsidRDefault="00A86EDA" w:rsidP="00A86EDA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 Научное познание (наука – не принимается).</w:t>
      </w:r>
    </w:p>
    <w:p w:rsidR="00A86EDA" w:rsidRDefault="00A86EDA" w:rsidP="00A86EDA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2.2. Социальный статус (признаки социального статуса)</w:t>
      </w:r>
    </w:p>
    <w:p w:rsidR="00A86EDA" w:rsidRDefault="00A86EDA" w:rsidP="00A86EDA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2.3. Право собственности (составляющие права собственности)</w:t>
      </w:r>
    </w:p>
    <w:p w:rsidR="00A86EDA" w:rsidRDefault="00A86E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 балла за каждую правильно определенную позицию.</w:t>
      </w:r>
    </w:p>
    <w:p w:rsidR="00A86EDA" w:rsidRDefault="00A86EDA">
      <w:pPr>
        <w:rPr>
          <w:rFonts w:ascii="Times New Roman" w:hAnsi="Times New Roman" w:cs="Times New Roman"/>
          <w:sz w:val="24"/>
          <w:szCs w:val="24"/>
        </w:rPr>
      </w:pPr>
    </w:p>
    <w:p w:rsidR="00A86EDA" w:rsidRDefault="00A86EDA" w:rsidP="00A86EDA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 (11 баллов) Вставьте вместо пропусков буквы, соответствующие словам из приведенного списка. Слова в списке даны в именительном надеже, единственном числе. Обратите внимание: в списке слов и сочетаний слов больше, чем пропусков в тексте! Ответы запишите в таблице.</w:t>
      </w:r>
    </w:p>
    <w:p w:rsidR="00A86EDA" w:rsidRDefault="00A86EDA" w:rsidP="00A86E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Ind w:w="0" w:type="dxa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86EDA" w:rsidTr="00A86ED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86EDA" w:rsidTr="00A86ED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(И)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EDA" w:rsidRDefault="00A8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:rsidR="00A86EDA" w:rsidRDefault="00A86E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правильную букву</w:t>
      </w:r>
    </w:p>
    <w:p w:rsidR="00A86EDA" w:rsidRDefault="00A86EDA" w:rsidP="00A86E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(15 баллов). Заполните схему, используя все предложенные термины. Достаточно записать соответствующий номер. </w:t>
      </w:r>
    </w:p>
    <w:p w:rsidR="00A86EDA" w:rsidRDefault="00A86EDA" w:rsidP="00A86ED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lastRenderedPageBreak/>
        <w:t>Ответ: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14. формы познания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2.05pt;margin-top:3.4pt;width:86.25pt;height:9.5pt;flip:x;z-index:251658240" o:connectortype="straight">
            <v:stroke endarrow="block"/>
          </v:shape>
        </w:pict>
      </w:r>
      <w:r>
        <w:pict>
          <v:shape id="_x0000_s1027" type="#_x0000_t32" style="position:absolute;margin-left:255.25pt;margin-top:3.4pt;width:101.9pt;height:9.5pt;z-index:251658240" o:connectortype="straight">
            <v:stroke endarrow="block"/>
          </v:shape>
        </w:pic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9.формы чувственного познания                           1.формы рационального познания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pict>
          <v:shape id="_x0000_s1028" type="#_x0000_t32" style="position:absolute;margin-left:53.5pt;margin-top:2.3pt;width:17pt;height:23.75pt;flip:x;z-index:251658240" o:connectortype="straight">
            <v:stroke endarrow="block"/>
          </v:shape>
        </w:pict>
      </w:r>
      <w:r>
        <w:pict>
          <v:shape id="_x0000_s1031" type="#_x0000_t32" style="position:absolute;margin-left:383.65pt;margin-top:2.3pt;width:9.5pt;height:23.75pt;z-index:251658240" o:connectortype="straight">
            <v:stroke endarrow="block"/>
          </v:shape>
        </w:pict>
      </w:r>
      <w:r>
        <w:pict>
          <v:shape id="_x0000_s1029" type="#_x0000_t32" style="position:absolute;margin-left:228.1pt;margin-top:2.3pt;width:82.85pt;height:23.75pt;flip:x;z-index:251658240" o:connectortype="straight">
            <v:stroke endarrow="block"/>
          </v:shape>
        </w:pict>
      </w:r>
      <w:r>
        <w:pict>
          <v:shape id="_x0000_s1030" type="#_x0000_t32" style="position:absolute;margin-left:310.95pt;margin-top:2.3pt;width:37.35pt;height:23.75pt;flip:x;z-index:251658240" o:connectortype="straight">
            <v:stroke endarrow="block"/>
          </v:shape>
        </w:pic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8.ощущение                                     10. Понятие               4.суждение     11. умозаключение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pict>
          <v:shape id="_x0000_s1034" type="#_x0000_t32" style="position:absolute;margin-left:410.1pt;margin-top:.95pt;width:.7pt;height:38.7pt;z-index:251658240" o:connectortype="straight">
            <v:stroke endarrow="block"/>
          </v:shape>
        </w:pict>
      </w:r>
      <w:r>
        <w:pict>
          <v:shape id="_x0000_s1033" type="#_x0000_t32" style="position:absolute;margin-left:275.65pt;margin-top:.95pt;width:23.05pt;height:38.7pt;flip:x;z-index:251658240" o:connectortype="straight">
            <v:stroke endarrow="block"/>
          </v:shape>
        </w:pict>
      </w:r>
      <w:r>
        <w:pict>
          <v:shape id="_x0000_s1032" type="#_x0000_t32" style="position:absolute;margin-left:148.6pt;margin-top:.95pt;width:63.2pt;height:38.7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sz w:val="24"/>
          <w:szCs w:val="24"/>
        </w:rPr>
        <w:t>13.восприятие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3.представление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7. единичное               6.утверждающее                 12.категорическое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2.общее                       15.отрицающее                    5.условное </w:t>
      </w:r>
    </w:p>
    <w:p w:rsidR="00A86EDA" w:rsidRDefault="00A86EDA">
      <w:pPr>
        <w:rPr>
          <w:rFonts w:ascii="Times New Roman" w:hAnsi="Times New Roman" w:cs="Times New Roman"/>
          <w:sz w:val="24"/>
          <w:szCs w:val="24"/>
        </w:rPr>
      </w:pPr>
    </w:p>
    <w:p w:rsidR="00E31F4D" w:rsidRDefault="00E31F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верную цифру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5. (14 баллов) Рассмотрите представленные ниже портреты. Что объединяет  изображенных на них людей? Какое изображение лишнее? Укажите его. В таблицу впишите фамилии данных людей и представляемые ими государства.</w:t>
      </w: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31F4D" w:rsidRDefault="00E31F4D" w:rsidP="00E31F4D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Ответ: Президенты государств. (1 балл). Лишний № 2 – Си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Цзиньпин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Председатель ЦК Компартии Китая.</w:t>
      </w:r>
      <w:r w:rsidR="00BE5291">
        <w:rPr>
          <w:rFonts w:ascii="Times New Roman" w:hAnsi="Times New Roman" w:cs="Times New Roman"/>
          <w:bCs/>
          <w:sz w:val="24"/>
          <w:szCs w:val="24"/>
        </w:rPr>
        <w:t>(2</w:t>
      </w:r>
      <w:r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 w:rsidR="00BE5291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Style w:val="a4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E31F4D" w:rsidTr="00E31F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4D" w:rsidRDefault="00BE5291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фото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Страна</w:t>
            </w:r>
          </w:p>
        </w:tc>
      </w:tr>
      <w:tr w:rsidR="00E31F4D" w:rsidTr="00E31F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Макрон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Франция</w:t>
            </w:r>
          </w:p>
        </w:tc>
      </w:tr>
      <w:tr w:rsidR="00E31F4D" w:rsidTr="00E31F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Д.Ф. Трамп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США</w:t>
            </w:r>
          </w:p>
        </w:tc>
      </w:tr>
      <w:tr w:rsidR="00E31F4D" w:rsidTr="00E31F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Назарбаев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Казахстан</w:t>
            </w:r>
          </w:p>
        </w:tc>
      </w:tr>
      <w:tr w:rsidR="00E31F4D" w:rsidTr="00E31F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А.Г. Лукашенко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F4D" w:rsidRDefault="00E31F4D">
            <w:pPr>
              <w:pStyle w:val="a3"/>
              <w:autoSpaceDE w:val="0"/>
              <w:autoSpaceDN w:val="0"/>
              <w:adjustRightInd w:val="0"/>
              <w:spacing w:before="0"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Беларусь</w:t>
            </w:r>
          </w:p>
        </w:tc>
      </w:tr>
    </w:tbl>
    <w:p w:rsidR="00E31F4D" w:rsidRDefault="00E31F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3 балла за каждую полностью верную строчку.</w:t>
      </w: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6. (20 баллов) Решите правовые задачи.</w:t>
      </w: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6.1. Ответ: согласно Конституции РФ гражданин обязан заботиться о своих престарелых или нетрудоспособных родителях (5 баллов). Государство хочет быть уверенным, что родители лица, отказавшегося от проживания в РФ (или от гражданства) не будут требовать помощи от органов социальной защиты, которую могли бы предоставлять их дети(5 баллов). Максимум за 6.1. – 10 баллов</w:t>
      </w: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6.2. Ответ: Объявить о находке – значит заявить об этом в специальном учреждении (напр., бюро находок), в которое мог бы обратиться хозяин. Только тогда по истечении 30 дней, если владелец не найдется, можно рассчитывать на то, что вещь будет вашей (5 баллов). Вопрос о вознаграждении (если владелец нашелся) решается по взаимной договоренности (2 балла). Действия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Афиногена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квалифицируются как незаконное присвоение чужого имущества, и при определенных условиях, могут повлечь за собой ответственность вплоть до уголовной (3 балла). Максимум за 6.2. – 10 баллов</w:t>
      </w: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BE5291" w:rsidRDefault="00BE5291" w:rsidP="00BE5291">
      <w:pPr>
        <w:pStyle w:val="a3"/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 (8 баллов) Притча</w:t>
      </w:r>
    </w:p>
    <w:p w:rsidR="00BE5291" w:rsidRDefault="00BE5291" w:rsidP="00BE5291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напр., длина окружности у большого круга значительно превышает длину у малого. Следовательно, граница соприкосновения с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незнаемым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большого круга тоже больше. Вот причина моих сомнений.</w:t>
      </w:r>
    </w:p>
    <w:p w:rsidR="00BE5291" w:rsidRDefault="00BE5291" w:rsidP="00BE5291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Максимально близкий к сути ответ – 8 баллов, адекватные рассуждения – 4 балла</w:t>
      </w: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8. (6 баллов) Экономическая задача.</w:t>
      </w:r>
    </w:p>
    <w:p w:rsidR="005D4C41" w:rsidRDefault="005D4C41" w:rsidP="005D4C4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Ответ: Для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Миолендии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рис: за 1 час, потраченный на производство пшеницы, можно произвести в полтора раза больше риса (1Р=0,66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; 1П=1,5Р). Для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Неоландии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пшеница: за 1 час, потраченный на производство риса можно произвести в полтора раза больше пшеницы (1Р=1,5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; 1П=0,66Р)</w:t>
      </w:r>
    </w:p>
    <w:p w:rsidR="00BE5291" w:rsidRDefault="005D4C4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Для каждой страны: 1 балл правильно названная культура + 2 балла пояснение</w:t>
      </w:r>
    </w:p>
    <w:p w:rsidR="005D4C41" w:rsidRDefault="005D4C4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5D4C41" w:rsidRPr="005D4C41" w:rsidRDefault="005D4C4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D4C41">
        <w:rPr>
          <w:rFonts w:ascii="Times New Roman" w:hAnsi="Times New Roman" w:cs="Times New Roman"/>
          <w:b/>
          <w:bCs/>
          <w:sz w:val="24"/>
          <w:szCs w:val="24"/>
        </w:rPr>
        <w:t>Задание 9 (8 баллов). Решите кроссворд, все слова которого начинаются на букву А.</w:t>
      </w:r>
    </w:p>
    <w:p w:rsidR="005D4C41" w:rsidRDefault="005D4C4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4800" w:type="dxa"/>
        <w:tblInd w:w="95" w:type="dxa"/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D4C41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</w:tr>
      <w:tr w:rsidR="005D4C41" w:rsidRPr="005D4C41" w:rsidTr="005D4C41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C41" w:rsidRPr="005D4C41" w:rsidRDefault="005D4C41" w:rsidP="005D4C41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D4C41" w:rsidRDefault="005D4C4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1 баллу за каждое правильное слово</w:t>
      </w:r>
    </w:p>
    <w:p w:rsidR="00BE5291" w:rsidRDefault="00BE5291" w:rsidP="00BE529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31F4D" w:rsidRPr="00A86EDA" w:rsidRDefault="00E31F4D">
      <w:pPr>
        <w:rPr>
          <w:rFonts w:ascii="Times New Roman" w:hAnsi="Times New Roman" w:cs="Times New Roman"/>
          <w:sz w:val="24"/>
          <w:szCs w:val="24"/>
        </w:rPr>
      </w:pPr>
    </w:p>
    <w:sectPr w:rsidR="00E31F4D" w:rsidRPr="00A86EDA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EDA"/>
    <w:rsid w:val="005D1A36"/>
    <w:rsid w:val="005D3A51"/>
    <w:rsid w:val="005D4C41"/>
    <w:rsid w:val="00A86EDA"/>
    <w:rsid w:val="00BE5291"/>
    <w:rsid w:val="00E3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4"/>
        <o:r id="V:Rule4" type="connector" idref="#_x0000_s1029"/>
        <o:r id="V:Rule5" type="connector" idref="#_x0000_s1031"/>
        <o:r id="V:Rule6" type="connector" idref="#_x0000_s1027"/>
        <o:r id="V:Rule7" type="connector" idref="#_x0000_s1030"/>
        <o:r id="V:Rule8" type="connector" idref="#_x0000_s1033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EDA"/>
    <w:pPr>
      <w:ind w:left="720"/>
      <w:contextualSpacing/>
    </w:pPr>
  </w:style>
  <w:style w:type="table" w:styleId="a4">
    <w:name w:val="Table Grid"/>
    <w:basedOn w:val="a1"/>
    <w:uiPriority w:val="59"/>
    <w:rsid w:val="00A86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2018-09-21T19:23:00Z</dcterms:created>
  <dcterms:modified xsi:type="dcterms:W3CDTF">2018-09-21T20:03:00Z</dcterms:modified>
</cp:coreProperties>
</file>